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974F" w14:textId="7AE5C953" w:rsidR="00E74A9F" w:rsidRDefault="00E74A9F" w:rsidP="00E74A9F">
      <w:pPr>
        <w:pStyle w:val="a3"/>
      </w:pPr>
      <w:r>
        <w:rPr>
          <w:rFonts w:hint="eastAsia"/>
        </w:rPr>
        <w:t>様式</w:t>
      </w:r>
      <w:r>
        <w:rPr>
          <w:rFonts w:hint="eastAsia"/>
        </w:rPr>
        <w:t>７</w:t>
      </w:r>
      <w:r>
        <w:rPr>
          <w:rFonts w:hint="eastAsia"/>
        </w:rPr>
        <w:t>（第55条の2関係）</w:t>
      </w:r>
    </w:p>
    <w:p w14:paraId="73EC9CEB" w14:textId="77777777" w:rsidR="00E74A9F" w:rsidRDefault="00E74A9F" w:rsidP="00E74A9F">
      <w:pPr>
        <w:rPr>
          <w:rFonts w:hint="eastAsia"/>
        </w:rPr>
      </w:pPr>
    </w:p>
    <w:p w14:paraId="574CE0CD" w14:textId="77777777" w:rsidR="00E74A9F" w:rsidRDefault="00E74A9F" w:rsidP="00E74A9F">
      <w:pPr>
        <w:rPr>
          <w:rFonts w:hint="eastAsia"/>
        </w:rPr>
      </w:pPr>
    </w:p>
    <w:p w14:paraId="3B58F502" w14:textId="77777777" w:rsidR="00E74A9F" w:rsidRDefault="00E74A9F" w:rsidP="00E74A9F">
      <w:pPr>
        <w:jc w:val="center"/>
        <w:rPr>
          <w:rFonts w:hint="eastAsia"/>
        </w:rPr>
      </w:pPr>
      <w:r>
        <w:rPr>
          <w:rFonts w:hint="eastAsia"/>
        </w:rPr>
        <w:t>誘導施設の休廃止届出書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91"/>
        <w:gridCol w:w="3720"/>
        <w:gridCol w:w="777"/>
        <w:gridCol w:w="3168"/>
        <w:gridCol w:w="448"/>
      </w:tblGrid>
      <w:tr w:rsidR="00E74A9F" w14:paraId="516871C6" w14:textId="77777777" w:rsidTr="00E74A9F">
        <w:trPr>
          <w:trHeight w:val="1169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C3414" w14:textId="77777777" w:rsidR="00E74A9F" w:rsidRDefault="00E74A9F">
            <w:pPr>
              <w:ind w:leftChars="50" w:left="100" w:rightChars="50" w:right="100"/>
              <w:jc w:val="right"/>
              <w:rPr>
                <w:rFonts w:hint="eastAsia"/>
              </w:rPr>
            </w:pPr>
          </w:p>
          <w:p w14:paraId="7526C1BF" w14:textId="77777777" w:rsidR="00E74A9F" w:rsidRDefault="00E74A9F">
            <w:pPr>
              <w:ind w:leftChars="50" w:left="100" w:rightChars="5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6AE3BE76" w14:textId="77777777" w:rsidR="00E74A9F" w:rsidRDefault="00E74A9F">
            <w:pPr>
              <w:ind w:leftChars="50" w:left="100" w:rightChars="50" w:right="100"/>
              <w:rPr>
                <w:rFonts w:hint="eastAsia"/>
              </w:rPr>
            </w:pPr>
            <w:r>
              <w:rPr>
                <w:rFonts w:hint="eastAsia"/>
              </w:rPr>
              <w:t>富谷市長　　　　　　　殿</w:t>
            </w:r>
          </w:p>
          <w:p w14:paraId="3E0E9B4B" w14:textId="77777777" w:rsidR="00E74A9F" w:rsidRDefault="00E74A9F">
            <w:pPr>
              <w:rPr>
                <w:rFonts w:hint="eastAsia"/>
              </w:rPr>
            </w:pPr>
          </w:p>
        </w:tc>
      </w:tr>
      <w:tr w:rsidR="00E74A9F" w14:paraId="7D3F64C6" w14:textId="77777777" w:rsidTr="00E74A9F">
        <w:trPr>
          <w:trHeight w:val="70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1977E" w14:textId="77777777" w:rsidR="00E74A9F" w:rsidRDefault="00E74A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D7918" w14:textId="77777777" w:rsidR="00E74A9F" w:rsidRDefault="00E74A9F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B49AA" w14:textId="77777777" w:rsidR="00E74A9F" w:rsidRDefault="00E74A9F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BE38" w14:textId="77777777" w:rsidR="00E74A9F" w:rsidRDefault="00E74A9F">
            <w:pPr>
              <w:rPr>
                <w:rFonts w:hint="eastAsia"/>
              </w:rPr>
            </w:pPr>
          </w:p>
        </w:tc>
      </w:tr>
      <w:tr w:rsidR="00E74A9F" w14:paraId="244447C3" w14:textId="77777777" w:rsidTr="00E74A9F">
        <w:trPr>
          <w:trHeight w:val="72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F8A5" w14:textId="77777777" w:rsidR="00E74A9F" w:rsidRDefault="00E74A9F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47709" w14:textId="77777777" w:rsidR="00E74A9F" w:rsidRDefault="00E74A9F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74460" w14:textId="77777777" w:rsidR="00E74A9F" w:rsidRDefault="00E74A9F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E1E2" w14:textId="77777777" w:rsidR="00E74A9F" w:rsidRDefault="00E74A9F">
            <w:pPr>
              <w:rPr>
                <w:rFonts w:hint="eastAsia"/>
              </w:rPr>
            </w:pPr>
          </w:p>
        </w:tc>
      </w:tr>
      <w:tr w:rsidR="00E74A9F" w14:paraId="38DAA6A5" w14:textId="77777777" w:rsidTr="00E74A9F">
        <w:trPr>
          <w:trHeight w:val="70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1C134" w14:textId="77777777" w:rsidR="00E74A9F" w:rsidRDefault="00E74A9F">
            <w:pPr>
              <w:ind w:leftChars="50" w:left="100" w:rightChars="50" w:right="100"/>
              <w:rPr>
                <w:rFonts w:hint="eastAsia"/>
              </w:rPr>
            </w:pPr>
          </w:p>
          <w:p w14:paraId="0EDDDF08" w14:textId="77777777" w:rsidR="00E74A9F" w:rsidRDefault="00E74A9F">
            <w:pPr>
              <w:ind w:leftChars="50" w:left="100" w:rightChars="5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都市再生特別措置法第108条の2第1項の規定に基づき、誘導施設の（休止・廃止）について、下記により届け出ます。</w:t>
            </w:r>
          </w:p>
          <w:p w14:paraId="70C1E209" w14:textId="77777777" w:rsidR="00E74A9F" w:rsidRDefault="00E74A9F">
            <w:pPr>
              <w:ind w:leftChars="50" w:left="100" w:rightChars="50" w:right="100"/>
              <w:rPr>
                <w:rFonts w:hint="eastAsia"/>
              </w:rPr>
            </w:pPr>
          </w:p>
          <w:p w14:paraId="590972F2" w14:textId="77777777" w:rsidR="00E74A9F" w:rsidRDefault="00E74A9F">
            <w:pPr>
              <w:ind w:leftChars="50" w:left="100" w:rightChars="50" w:right="100"/>
              <w:rPr>
                <w:rFonts w:hint="eastAsia"/>
              </w:rPr>
            </w:pPr>
          </w:p>
          <w:p w14:paraId="5A8B9B88" w14:textId="77777777" w:rsidR="00E74A9F" w:rsidRDefault="00E74A9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E74A9F" w14:paraId="765AE3AD" w14:textId="77777777" w:rsidTr="00E74A9F">
        <w:trPr>
          <w:trHeight w:val="7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7D38B" w14:textId="77777777" w:rsidR="00E74A9F" w:rsidRDefault="00E74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B5FE6" w14:textId="77777777" w:rsidR="00E74A9F" w:rsidRDefault="00E74A9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休止（廃止）しようとする誘導施設の名称、用途及び所在地</w:t>
            </w:r>
          </w:p>
        </w:tc>
      </w:tr>
      <w:tr w:rsidR="00E74A9F" w14:paraId="763A7CB2" w14:textId="77777777" w:rsidTr="00E74A9F">
        <w:trPr>
          <w:trHeight w:val="7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D5E0F" w14:textId="77777777" w:rsidR="00E74A9F" w:rsidRDefault="00E74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E22D1" w14:textId="77777777" w:rsidR="00E74A9F" w:rsidRDefault="00E74A9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休止（廃止）しようとする年月日</w:t>
            </w:r>
          </w:p>
        </w:tc>
      </w:tr>
      <w:tr w:rsidR="00E74A9F" w14:paraId="3F4FEFC4" w14:textId="77777777" w:rsidTr="00E74A9F">
        <w:trPr>
          <w:trHeight w:val="7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EB186" w14:textId="77777777" w:rsidR="00E74A9F" w:rsidRDefault="00E74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D3B11" w14:textId="77777777" w:rsidR="00E74A9F" w:rsidRDefault="00E74A9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休止しようとする場合にあっては、その期間</w:t>
            </w:r>
          </w:p>
        </w:tc>
      </w:tr>
      <w:tr w:rsidR="00E74A9F" w14:paraId="4CDF5D37" w14:textId="77777777" w:rsidTr="00E74A9F">
        <w:trPr>
          <w:trHeight w:val="7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DFDF4" w14:textId="77777777" w:rsidR="00E74A9F" w:rsidRDefault="00E74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46BFB" w14:textId="77777777" w:rsidR="00E74A9F" w:rsidRDefault="00E74A9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休止（廃止）に伴う措置</w:t>
            </w:r>
          </w:p>
        </w:tc>
      </w:tr>
      <w:tr w:rsidR="00E74A9F" w14:paraId="446D5DA9" w14:textId="77777777" w:rsidTr="00E74A9F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7E970" w14:textId="77777777" w:rsidR="00E74A9F" w:rsidRDefault="00E74A9F">
            <w:pPr>
              <w:autoSpaceDN w:val="0"/>
              <w:ind w:left="500" w:hangingChars="250" w:hanging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（1）休止（廃止）後に誘導施設を有する建築物を使用する予定がある場合、予定される当該建築物の用途</w:t>
            </w:r>
          </w:p>
          <w:p w14:paraId="3A933B17" w14:textId="77777777" w:rsidR="00E74A9F" w:rsidRDefault="00E74A9F">
            <w:pPr>
              <w:autoSpaceDN w:val="0"/>
              <w:ind w:left="500" w:hangingChars="250" w:hanging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（2）休止（廃止）後に誘導施設を有する建築物を使用する予定がない場合、当該建築物の存置に関する事項</w:t>
            </w:r>
          </w:p>
          <w:p w14:paraId="3D4EAD2F" w14:textId="77777777" w:rsidR="00E74A9F" w:rsidRDefault="00E74A9F">
            <w:pPr>
              <w:autoSpaceDN w:val="0"/>
              <w:ind w:left="500" w:hangingChars="250" w:hanging="500"/>
              <w:jc w:val="left"/>
              <w:rPr>
                <w:rFonts w:hint="eastAsia"/>
              </w:rPr>
            </w:pPr>
          </w:p>
          <w:p w14:paraId="0E56B706" w14:textId="77777777" w:rsidR="00E74A9F" w:rsidRDefault="00E74A9F">
            <w:pPr>
              <w:autoSpaceDN w:val="0"/>
              <w:ind w:left="300" w:hanging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注1　届出者が法人である場合においては、氏名は、その法人の名称及び代表者の氏名を記載すること。</w:t>
            </w:r>
          </w:p>
          <w:p w14:paraId="2FB81794" w14:textId="77777777" w:rsidR="00E74A9F" w:rsidRDefault="00E74A9F">
            <w:pPr>
              <w:autoSpaceDN w:val="0"/>
              <w:ind w:left="500" w:hangingChars="250" w:hanging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2　変更の内容は、変更前及び変更後の内容を対照させて記載すること。</w:t>
            </w:r>
          </w:p>
        </w:tc>
      </w:tr>
    </w:tbl>
    <w:p w14:paraId="32AEEE84" w14:textId="77777777" w:rsidR="00E74A9F" w:rsidRDefault="00E74A9F" w:rsidP="00E74A9F">
      <w:pPr>
        <w:rPr>
          <w:rFonts w:hint="eastAsia"/>
        </w:rPr>
      </w:pPr>
    </w:p>
    <w:p w14:paraId="1F00775E" w14:textId="77777777" w:rsidR="006E5D50" w:rsidRPr="00E74A9F" w:rsidRDefault="006E5D50"/>
    <w:sectPr w:rsidR="006E5D50" w:rsidRPr="00E74A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9F"/>
    <w:rsid w:val="006E5D50"/>
    <w:rsid w:val="00E7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6B3E6"/>
  <w15:chartTrackingRefBased/>
  <w15:docId w15:val="{0E94C5C4-73C0-48B2-9091-FE9865E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A9F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4A9F"/>
    <w:rPr>
      <w:rFonts w:ascii="ＭＳ 明朝" w:eastAsia="ＭＳ 明朝"/>
      <w:sz w:val="20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E74A9F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E74A9F"/>
    <w:rPr>
      <w:rFonts w:ascii="ＭＳ 明朝" w:eastAsia="ＭＳ 明朝"/>
      <w:sz w:val="20"/>
    </w:rPr>
  </w:style>
  <w:style w:type="table" w:styleId="a7">
    <w:name w:val="Table Grid"/>
    <w:basedOn w:val="a1"/>
    <w:uiPriority w:val="39"/>
    <w:rsid w:val="00E74A9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隆祐</dc:creator>
  <cp:keywords/>
  <dc:description/>
  <cp:lastModifiedBy>三浦　隆祐</cp:lastModifiedBy>
  <cp:revision>1</cp:revision>
  <dcterms:created xsi:type="dcterms:W3CDTF">2023-02-27T04:06:00Z</dcterms:created>
  <dcterms:modified xsi:type="dcterms:W3CDTF">2023-02-27T04:06:00Z</dcterms:modified>
</cp:coreProperties>
</file>